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5AD" w:rsidRDefault="00A505AD" w:rsidP="00A505AD">
      <w:pPr>
        <w:widowControl/>
        <w:shd w:val="clear" w:color="auto" w:fill="FFFFFF"/>
        <w:spacing w:before="30" w:after="180" w:line="315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附件</w:t>
      </w:r>
      <w:r>
        <w:rPr>
          <w:rFonts w:ascii="宋体" w:eastAsia="宋体" w:hAnsi="宋体" w:cs="宋体"/>
          <w:color w:val="333333"/>
          <w:kern w:val="0"/>
          <w:szCs w:val="21"/>
        </w:rPr>
        <w:t>：</w:t>
      </w:r>
    </w:p>
    <w:p w:rsidR="00A505AD" w:rsidRPr="00DA0233" w:rsidRDefault="00A505AD" w:rsidP="00A505AD">
      <w:pPr>
        <w:widowControl/>
        <w:shd w:val="clear" w:color="auto" w:fill="FFFFFF"/>
        <w:spacing w:before="30" w:after="180" w:line="315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6323FB">
        <w:rPr>
          <w:rFonts w:ascii="宋体" w:eastAsia="宋体" w:hAnsi="宋体" w:cs="宋体" w:hint="eastAsia"/>
          <w:color w:val="333333"/>
          <w:kern w:val="0"/>
          <w:szCs w:val="21"/>
        </w:rPr>
        <w:t>常州大学西太湖校区博雅居3、4、5号楼公共浴室吊顶维修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报价单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2018"/>
        <w:gridCol w:w="2484"/>
        <w:gridCol w:w="537"/>
        <w:gridCol w:w="622"/>
        <w:gridCol w:w="962"/>
        <w:gridCol w:w="1046"/>
      </w:tblGrid>
      <w:tr w:rsidR="00A505AD" w:rsidRPr="00DA0233" w:rsidTr="00D31004">
        <w:trPr>
          <w:trHeight w:val="315"/>
        </w:trPr>
        <w:tc>
          <w:tcPr>
            <w:tcW w:w="3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7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98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项目特征</w:t>
            </w: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375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工程数量</w:t>
            </w:r>
          </w:p>
        </w:tc>
        <w:tc>
          <w:tcPr>
            <w:tcW w:w="121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</w:p>
        </w:tc>
      </w:tr>
      <w:tr w:rsidR="00A505AD" w:rsidRPr="00DA0233" w:rsidTr="00D31004">
        <w:trPr>
          <w:trHeight w:val="6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综合单价</w:t>
            </w: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</w:tr>
      <w:tr w:rsidR="00A505AD" w:rsidRPr="00DA0233" w:rsidTr="00D31004">
        <w:trPr>
          <w:trHeight w:val="630"/>
        </w:trPr>
        <w:tc>
          <w:tcPr>
            <w:tcW w:w="3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天棚面龙骨及饰面拆除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B0A8F">
              <w:rPr>
                <w:rFonts w:ascii="宋体" w:hAnsi="宋体" w:cs="Arial" w:hint="eastAsia"/>
                <w:kern w:val="0"/>
                <w:sz w:val="24"/>
              </w:rPr>
              <w:t>拆除原有600*600铝板吊顶及龙骨吊筋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05AD" w:rsidRPr="00DA0233" w:rsidTr="00D31004">
        <w:trPr>
          <w:trHeight w:val="945"/>
        </w:trPr>
        <w:tc>
          <w:tcPr>
            <w:tcW w:w="3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吊顶天棚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全丝杆天棚吊筋φ8; 安装不锈钢龙骨，穿孔铝板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A023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㎡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370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05AD" w:rsidRPr="00DA0233" w:rsidTr="00D31004">
        <w:trPr>
          <w:trHeight w:val="945"/>
        </w:trPr>
        <w:tc>
          <w:tcPr>
            <w:tcW w:w="3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装饰灯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2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φ480mm超薄明装吸顶灯（48W、三色、防水）；LED 含照明管线移位安装；品牌：飞利浦、三雄极光、欧普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盏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05AD" w:rsidRPr="00DA0233" w:rsidTr="00D31004">
        <w:trPr>
          <w:trHeight w:val="315"/>
        </w:trPr>
        <w:tc>
          <w:tcPr>
            <w:tcW w:w="3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jc w:val="center"/>
              <w:rPr>
                <w:sz w:val="24"/>
                <w:szCs w:val="24"/>
              </w:rPr>
            </w:pPr>
            <w:r w:rsidRPr="00DA0233">
              <w:rPr>
                <w:rFonts w:hint="eastAsia"/>
                <w:sz w:val="24"/>
                <w:szCs w:val="24"/>
              </w:rPr>
              <w:t>不锈钢装饰板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2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浴室门头上方不锈钢板包封处理（1.0mm厚304拉丝不锈钢板）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05AD" w:rsidRPr="00DA0233" w:rsidTr="00D31004">
        <w:trPr>
          <w:trHeight w:val="315"/>
        </w:trPr>
        <w:tc>
          <w:tcPr>
            <w:tcW w:w="3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jc w:val="center"/>
              <w:rPr>
                <w:sz w:val="24"/>
                <w:szCs w:val="24"/>
              </w:rPr>
            </w:pPr>
            <w:r w:rsidRPr="00DA0233">
              <w:rPr>
                <w:rFonts w:hint="eastAsia"/>
                <w:sz w:val="24"/>
                <w:szCs w:val="24"/>
              </w:rPr>
              <w:t>里脚手架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2E8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拆装吊顶用脚手架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05AD" w:rsidRPr="00DA0233" w:rsidTr="00D31004">
        <w:trPr>
          <w:trHeight w:val="315"/>
        </w:trPr>
        <w:tc>
          <w:tcPr>
            <w:tcW w:w="3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jc w:val="center"/>
              <w:rPr>
                <w:sz w:val="24"/>
                <w:szCs w:val="24"/>
              </w:rPr>
            </w:pPr>
            <w:r w:rsidRPr="00DA0233">
              <w:rPr>
                <w:rFonts w:hint="eastAsia"/>
                <w:sz w:val="24"/>
                <w:szCs w:val="24"/>
              </w:rPr>
              <w:t>安装人工、运输费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505AD" w:rsidRPr="00DA0233" w:rsidTr="00D31004">
        <w:trPr>
          <w:trHeight w:val="315"/>
        </w:trPr>
        <w:tc>
          <w:tcPr>
            <w:tcW w:w="37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spacing w:before="45" w:after="225" w:line="43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023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      计</w:t>
            </w:r>
          </w:p>
        </w:tc>
        <w:tc>
          <w:tcPr>
            <w:tcW w:w="149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05AD" w:rsidRPr="00DA0233" w:rsidRDefault="00A505AD" w:rsidP="00D3100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505AD" w:rsidRPr="00DA0233" w:rsidRDefault="00A505AD" w:rsidP="00A505AD"/>
    <w:p w:rsidR="00FA0379" w:rsidRDefault="00A505AD">
      <w:bookmarkStart w:id="0" w:name="_GoBack"/>
      <w:bookmarkEnd w:id="0"/>
    </w:p>
    <w:sectPr w:rsidR="00FA0379" w:rsidSect="00DA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AD"/>
    <w:rsid w:val="001B7D8C"/>
    <w:rsid w:val="008144B9"/>
    <w:rsid w:val="00A5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7206D-F506-46E5-81C6-6DA22E67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2022-05-31T05:43:00Z</dcterms:created>
  <dcterms:modified xsi:type="dcterms:W3CDTF">2022-05-31T05:44:00Z</dcterms:modified>
</cp:coreProperties>
</file>