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EA" w:rsidRDefault="00BB16EA" w:rsidP="00BB16E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附件2：</w:t>
      </w:r>
      <w:r w:rsidRPr="00C7378E">
        <w:rPr>
          <w:rFonts w:hint="eastAsia"/>
          <w:szCs w:val="21"/>
        </w:rPr>
        <w:t>维修零配件报价清单</w:t>
      </w:r>
    </w:p>
    <w:tbl>
      <w:tblPr>
        <w:tblW w:w="96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73"/>
        <w:gridCol w:w="953"/>
        <w:gridCol w:w="1197"/>
        <w:gridCol w:w="1135"/>
      </w:tblGrid>
      <w:tr w:rsidR="00BB16EA" w:rsidTr="00EF6010">
        <w:trPr>
          <w:trHeight w:val="270"/>
        </w:trPr>
        <w:tc>
          <w:tcPr>
            <w:tcW w:w="993" w:type="dxa"/>
            <w:shd w:val="clear" w:color="000000" w:fill="FFFFFF"/>
            <w:vAlign w:val="bottom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5373" w:type="dxa"/>
            <w:shd w:val="clear" w:color="000000" w:fill="FFFFFF"/>
            <w:vAlign w:val="bottom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项目（配件）名称</w:t>
            </w:r>
          </w:p>
        </w:tc>
        <w:tc>
          <w:tcPr>
            <w:tcW w:w="953" w:type="dxa"/>
            <w:shd w:val="clear" w:color="000000" w:fill="FFFFFF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计量</w:t>
            </w:r>
          </w:p>
        </w:tc>
        <w:tc>
          <w:tcPr>
            <w:tcW w:w="1197" w:type="dxa"/>
            <w:shd w:val="clear" w:color="000000" w:fill="FFFFFF"/>
            <w:vAlign w:val="bottom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135" w:type="dxa"/>
            <w:shd w:val="clear" w:color="000000" w:fill="FFFFFF"/>
            <w:vAlign w:val="bottom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质保</w:t>
            </w:r>
          </w:p>
        </w:tc>
      </w:tr>
      <w:tr w:rsidR="00BB16EA" w:rsidTr="00EF6010">
        <w:trPr>
          <w:trHeight w:val="270"/>
        </w:trPr>
        <w:tc>
          <w:tcPr>
            <w:tcW w:w="993" w:type="dxa"/>
            <w:vMerge w:val="restart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投影机灯泡类</w:t>
            </w: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爱普生CB-2065 原装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爱普生EB-C1040XN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原装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爱普生CB-685W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原装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3C42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爱普生</w:t>
            </w:r>
            <w:r w:rsidRPr="003C421E">
              <w:rPr>
                <w:rFonts w:ascii="仿宋" w:eastAsia="仿宋" w:hAnsi="仿宋" w:cs="宋体"/>
                <w:color w:val="000000"/>
                <w:kern w:val="0"/>
                <w:szCs w:val="21"/>
              </w:rPr>
              <w:t>CB-992F原装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 w:rsidRPr="003C421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90"/>
        </w:trPr>
        <w:tc>
          <w:tcPr>
            <w:tcW w:w="993" w:type="dxa"/>
            <w:vMerge w:val="restart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投影维修配件</w:t>
            </w: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投影机光路中拼光板更换及光路校正</w:t>
            </w:r>
          </w:p>
        </w:tc>
        <w:tc>
          <w:tcPr>
            <w:tcW w:w="953" w:type="dxa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投影机光路中BPS板更换及光路校正</w:t>
            </w:r>
          </w:p>
        </w:tc>
        <w:tc>
          <w:tcPr>
            <w:tcW w:w="953" w:type="dxa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投影机光路中液晶板（蓝、绿片）更换及光路校正</w:t>
            </w:r>
          </w:p>
        </w:tc>
        <w:tc>
          <w:tcPr>
            <w:tcW w:w="953" w:type="dxa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投影机光路中液晶板（红片）更换及光路校正</w:t>
            </w:r>
          </w:p>
        </w:tc>
        <w:tc>
          <w:tcPr>
            <w:tcW w:w="953" w:type="dxa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主板维修: 更换数字模块，并写入程序及匹配IC码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信号板维修: 包括数字模块更换、信号接口及同步电压等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主板电源维修及更换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点灯板维修及更换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光学系统维修更换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激光器维修更换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420"/>
        </w:trPr>
        <w:tc>
          <w:tcPr>
            <w:tcW w:w="993" w:type="dxa"/>
            <w:vMerge w:val="restart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一体机维修及更换</w:t>
            </w: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单TV板维修更换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554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单电源板维修更换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 w:val="restart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扩声系统更换及维修</w:t>
            </w: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eastAsia="zh-Hans"/>
              </w:rPr>
              <w:t>功放维修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：更换接收板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功放维修：更换电源模块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无线话筒(发射端总成及频段调整)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话筒充电器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话筒线连接头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无线话筒电气故障，对频及调频等方面维修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 w:val="restart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中控系统维修及更换</w:t>
            </w: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中控维修：电容更换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中控维修：接口模块更换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365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中控维修：电源模块更换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 w:val="restart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台式机类更换及维修</w:t>
            </w: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联想M410主板：联想3102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联想19.5寸显示器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416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联想鼠标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00" w:firstLine="21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联想硬盘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DDR4 2400MHz 4GB内存条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主机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  <w:lang w:eastAsia="zh-Hans"/>
              </w:rPr>
              <w:t>电源维修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 w:val="restart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周边设备维修配件</w:t>
            </w: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投影机幕布100寸（红叶品牌）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副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409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投影机幕布120寸（红叶品牌）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副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409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投影机幕布150寸（红叶品牌）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副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投影幕布电机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幕布行程开关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left="210" w:hangingChars="100" w:hanging="21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讲台门锁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VGA线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HDMI线10米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HDMI线20米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音频线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USB延长线1米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BB16EA" w:rsidTr="00EF6010">
        <w:trPr>
          <w:trHeight w:val="270"/>
        </w:trPr>
        <w:tc>
          <w:tcPr>
            <w:tcW w:w="993" w:type="dxa"/>
            <w:vMerge/>
            <w:vAlign w:val="center"/>
          </w:tcPr>
          <w:p w:rsidR="00BB16EA" w:rsidRDefault="00BB16EA" w:rsidP="00EF601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537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USB延长线2米</w:t>
            </w:r>
          </w:p>
        </w:tc>
        <w:tc>
          <w:tcPr>
            <w:tcW w:w="953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197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ind w:firstLineChars="150" w:firstLine="315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B16EA" w:rsidRDefault="00BB16EA" w:rsidP="00EF6010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BB16EA" w:rsidRPr="00E825AA" w:rsidRDefault="00BB16EA" w:rsidP="00BB16EA">
      <w:pPr>
        <w:spacing w:line="360" w:lineRule="auto"/>
        <w:rPr>
          <w:rFonts w:hint="eastAsia"/>
          <w:sz w:val="24"/>
          <w:szCs w:val="24"/>
        </w:rPr>
      </w:pPr>
      <w:r w:rsidRPr="003C421E">
        <w:rPr>
          <w:rFonts w:hint="eastAsia"/>
          <w:sz w:val="24"/>
          <w:szCs w:val="24"/>
        </w:rPr>
        <w:t>实际维修中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包含</w:t>
      </w:r>
      <w:r w:rsidRPr="003C421E">
        <w:rPr>
          <w:rFonts w:hint="eastAsia"/>
          <w:sz w:val="24"/>
          <w:szCs w:val="24"/>
        </w:rPr>
        <w:t>不在该清单内的零件，根据</w:t>
      </w:r>
      <w:r>
        <w:rPr>
          <w:rFonts w:hint="eastAsia"/>
          <w:sz w:val="24"/>
          <w:szCs w:val="24"/>
        </w:rPr>
        <w:t>调研</w:t>
      </w:r>
      <w:r w:rsidRPr="003C421E">
        <w:rPr>
          <w:rFonts w:hint="eastAsia"/>
          <w:sz w:val="24"/>
          <w:szCs w:val="24"/>
        </w:rPr>
        <w:t>市场价</w:t>
      </w:r>
      <w:r>
        <w:rPr>
          <w:rFonts w:hint="eastAsia"/>
          <w:sz w:val="24"/>
          <w:szCs w:val="24"/>
        </w:rPr>
        <w:t>确定</w:t>
      </w:r>
      <w:r>
        <w:rPr>
          <w:sz w:val="24"/>
          <w:szCs w:val="24"/>
        </w:rPr>
        <w:t>维修</w:t>
      </w:r>
      <w:r>
        <w:rPr>
          <w:rFonts w:hint="eastAsia"/>
          <w:sz w:val="24"/>
          <w:szCs w:val="24"/>
        </w:rPr>
        <w:t>金额</w:t>
      </w:r>
      <w:r>
        <w:rPr>
          <w:sz w:val="24"/>
          <w:szCs w:val="24"/>
        </w:rPr>
        <w:t>。</w:t>
      </w:r>
    </w:p>
    <w:p w:rsidR="00BB16EA" w:rsidRPr="00C7378E" w:rsidRDefault="00BB16EA" w:rsidP="00BB16EA">
      <w:pPr>
        <w:spacing w:line="360" w:lineRule="auto"/>
        <w:ind w:firstLineChars="200" w:firstLine="420"/>
        <w:rPr>
          <w:rFonts w:hint="eastAsia"/>
          <w:szCs w:val="21"/>
        </w:rPr>
      </w:pPr>
    </w:p>
    <w:p w:rsidR="00FA0379" w:rsidRPr="00BB16EA" w:rsidRDefault="00BB16EA">
      <w:bookmarkStart w:id="0" w:name="_GoBack"/>
      <w:bookmarkEnd w:id="0"/>
    </w:p>
    <w:sectPr w:rsidR="00FA0379" w:rsidRPr="00BB1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EA"/>
    <w:rsid w:val="001B7D8C"/>
    <w:rsid w:val="008144B9"/>
    <w:rsid w:val="00BB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AD562-4D79-403E-992C-D5FDB1D0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E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2023-06-07T01:27:00Z</dcterms:created>
  <dcterms:modified xsi:type="dcterms:W3CDTF">2023-06-07T01:27:00Z</dcterms:modified>
</cp:coreProperties>
</file>