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94" w:rsidRDefault="00173C94" w:rsidP="00173C94">
      <w:pPr>
        <w:rPr>
          <w:rFonts w:hint="eastAsia"/>
        </w:rPr>
      </w:pPr>
      <w:r>
        <w:rPr>
          <w:rFonts w:hint="eastAsia"/>
        </w:rPr>
        <w:t>附件：</w:t>
      </w:r>
    </w:p>
    <w:p w:rsidR="00173C94" w:rsidRDefault="00173C94" w:rsidP="00173C94">
      <w:pPr>
        <w:jc w:val="center"/>
        <w:rPr>
          <w:rFonts w:hint="eastAsia"/>
        </w:rPr>
      </w:pPr>
      <w:r>
        <w:rPr>
          <w:rFonts w:hint="eastAsia"/>
        </w:rPr>
        <w:t>常州大学西太湖校区校园西侧河道警戒设备采购安装项目清单（报价单）</w:t>
      </w:r>
    </w:p>
    <w:p w:rsidR="00173C94" w:rsidRDefault="00173C94" w:rsidP="00173C94">
      <w:pPr>
        <w:jc w:val="center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500"/>
        <w:gridCol w:w="6250"/>
        <w:gridCol w:w="2040"/>
        <w:gridCol w:w="570"/>
        <w:gridCol w:w="610"/>
        <w:gridCol w:w="690"/>
        <w:gridCol w:w="850"/>
        <w:gridCol w:w="843"/>
      </w:tblGrid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技术要求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推荐品牌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173C94" w:rsidTr="00451557">
        <w:trPr>
          <w:trHeight w:val="6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河道警戒球机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【支持声光警戒功能，全景4Mp红外4mm;细节4Mp红外23倍】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支持深度学习算法，提供精准的人车分类侦测、报警、联动跟踪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支持声光警戒：报警联动白光闪烁报警和声音报警，声音内容可选。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支持同时检测5张人脸，支持对运动人脸进行检测、跟踪、抓拍、评分、筛选，输出最优的人脸抓图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支持双路区域入侵侦测、越界侦测、进入区域侦测和离开区域侦测等智能侦测并联动跟踪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内置加热玻璃，有效除雾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传感器类型: 【全景】1/2.8" Progressive Scan CMOS,【细节】1/2.8＂ progressive scan CMOS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最低照度: 【细节】彩色：0.005 Lux @（F1.6，AGC ON）；黑白：0.00 1Lux @（F1.6，AGC ON），0 Lux with IR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【全景】0.005 Lux @（F1.6，AGC ON），0 Lux with IR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宽动态: 120dB超宽动态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焦距: 【全景】4 mm；【细节】4.8 mm~110 mm，23倍光学变倍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视场角: 【全景】水平视场角：79°，垂直视场角：42.4°，【细节】水平视场角：55°~2.7°（广角~望远）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水平范围: 360°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垂直范围: -15°-90°(自动翻转)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水平速度: 水平键控速度：0.1°~160°/s，速度可设；水平预置点速度：240°/s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垂直速度: 垂直键控速度：0.1°~120°/s，速度可设；垂直预置点速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度：200°/s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主码流帧率分辨率: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【全景】50 Hz: 25 fps (2560 × 1440); 60 Hz: 30 fps (2560 × 1440)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【细节】50 Hz: 25 fps (2560 × 1440); 60 Hz: 30 fps (2560 × 1440)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视频压缩标准: H.265,H.264,MJPEG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网络存储: NAS (NFS，SMB/ CIFS), ANR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支持萤石接入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网络接口: RJ45网口,自适应10M/100M网络数据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SD卡扩展: 内置Micro SD卡插槽,支持Micro SD(即TF卡)/Micro SDHC/Micro SDXC卡,最大支持256G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报警输入: 2路报警输入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报警输出: 1路报警输出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音频输入: 1路音频输入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音频输出: 1路音频输出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红外照射距离:【全景】30 m，【细节】150 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报警灯: 30 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供电方式: DC36V±25%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设备功耗: 最大功耗：60 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工作温湿度: -30℃-65℃；湿度小于90%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除雾: 加热玻璃除雾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尺寸: Ø220 × 382.1 mm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重量: 6Kg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防护: IP66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海康、大华、宇视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73C94" w:rsidTr="00451557">
        <w:trPr>
          <w:trHeight w:val="5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河道警戒枪机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200万 1/2.7" CMOS红外筒型网络摄像机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智能侦测：支持越界侦测，区域入侵侦测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最低照度: 彩色：0.01 Lux @（F1.2，AGC ON），0 Lux with IR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宽动态: 120 dB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焦距&amp;视场角: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 mm，水平视场角：87.6°，垂直视场角：44.4°，对角视场角：104.9°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6 mm，水平视场角：53.9°，垂直视场角：28.8°，对角视场角：62.8°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8 mm，水平视场角：40.9°，垂直视场角：22.5°，对角视场角：47.4°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12 mm，水平视场角：25.4°，垂直视场角：14.4°，对角视场角：29.1°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补光距离: 最远可达50 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防补光过曝: 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红外波长范围: 850 nm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补光灯类型: 红外灯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网络存储: 支持NAS（NFS，SMB/CIFS均支持）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音频: 1个内置麦克风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网络: 1个RJ45 10 M/100 M自适应以太网口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启动和工作温湿度: -30 ℃~60 ℃，湿度小于95%（无凝结）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供电方式: DC：12 V ± 25%，支持防反接保护；PoE：802.3af，Class 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防护: IP66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海康、大华、宇视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智慧音柱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线性音频输入,可以播放外部音源。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支持多通道接收处理功能。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内置3M音频存储空间，可以通过外置USB接口擦除拷贝6首音乐，通过拨码开关选择预设音乐信号，通过触发播放预设语音节目。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内部功放具备过热、过压、短路等保护功能。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输出音量可调节。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高保真度音箱功放，内置D类数字功放，效率高。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安装方式简便易捷。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DC12V直流电工作。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支持三组2芯报警开关量输入，最多可接三组不同报警信号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额定功率:20W/4Ω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灵敏度:90dB±2dB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频率响应: 100Hz～17KHz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输入电压:DC10V-15V/2A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防护等级:IP66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海康、大华、宇视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枪机支架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壁装/白色/铝合金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海康、大华、宇视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球机支架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吊装/白色/铝合金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海康、大华、宇视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插墙式电源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DC12V2A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小耳朵、海康、大华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6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半球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200万 1/2.7" CMOS 红外阵列海螺型网络摄像机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调节角度: 水平：0°~360°，垂直：0°~75°，旋转：0°~360°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最低照度: 彩色：0.01 Lux @（F1.2，AGC ON），0 Lux with IR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宽动态: 数字宽动态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焦距&amp;视场角: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2.8mm，水平视场角：104.9°，垂直视场角：58.2°，对角视场角：123.2°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4mm，水平视场角：81.3°，垂直视场角：43.6°，对角视场角：96.9°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 mm，水平视场角：50.9°，垂直视场角：29.3°，对角视场角：58.1°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8 mm，水平视场角：39.4°，垂直视场角：21.7°，对角视场角：45.6°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补光距离: 最远可达30 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补光灯类型: 红外灯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防补光过曝: 支持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红外波长范围: 850 nm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网络: 1个RJ45 10 M/100 M自适应以太网口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音频: 1个内置麦克风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供电方式: DC：12 V ± 25%，支持防反接保护；防护: IP66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海康、大华、宇视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73C94" w:rsidTr="00451557">
        <w:trPr>
          <w:trHeight w:val="5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半球支架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壁装/白色/铝合金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海康、大华、宇视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6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监控服务器专用硬盘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600G 10K 2.5SAS ，含硬盘托架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海康、大华、宇视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块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网线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非屏蔽防水六类网线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闽兰之星、普天、爱普华顿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RVV2*1.0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爱普华顿、铭阳、吉源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电源线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RVV2*1.5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爱普华顿、铭阳、吉源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监控横杆支架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喷塑1米横杆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监控立杆1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喷塑3米立杆，0.8米横杆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监控立杆2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喷塑3.5米立杆，含2米横杆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POE交换机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8口千兆POE电口+1个千兆电口，POE总功率120W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海康、大华、锐捷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室外安防箱/抱杆箱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不锈钢材质，IP65规格,400*300*200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光纤收发器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单模千兆一光两电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TP-LINK、华通、创立信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室外光缆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4芯室内单模光缆;蝶形光缆，4F，PE护套，黑色，弯曲不敏感型防水光缆，符合TIA/EIA-568-C.3-1和SO/IEC 11801:2002 ED2.0及相关国内标准YD/T901-2018,GB/T7424.3-2008;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爱普华顿、铭阳、吉源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4口光纤配盒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4口SC光纤配线盒，含耦合器和光纤尾纤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国产优质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光纤熔接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芯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光纤跳纤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SC-SC单模OS2双工跳线，黄色，3米，标准：ISO/IEC 11801:2002 Ed2.0； 最大插入损耗（IL）：&lt; 0.2dB（LC）； 回波损耗（RL）：&gt;50dB（LC Single Mode;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爱普华顿、铭阳、吉源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高压避雷器（含支架）  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用于电子围栏防雷，氧化锌、复合材料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海康、大华、广拓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5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单防区地址模块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海康总线报警主机模块，可接入1个有线探测设备,带1路现场报警联动,总线通讯方式，工作电压:8.5-24V。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5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旋转警灯 (含支架)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旋转警灯;ABS外壳，具有一定阻燃性能   多种安装方式可选，灵活方便   超大报警音量，威慑力强;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海康、大华、广拓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开光量光端机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2路开关量，单模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响当当、华通、创立信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高压绝缘线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HT双绝缘，抗≤2万伏高压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海康、大华、广拓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电子围栏接地桩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前端围栏和探测器接地，每台探测器配一根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海康、大华、广拓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一期室外监控返厂防水增强处理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对室外130个监控镜头设备防水胶老化进行防水处理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信号线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RVVP2*1.5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爱普华顿、铭阳、吉源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PE管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32mm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国产优质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3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辅材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国产优质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线路敷设及安装调试费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173C94" w:rsidTr="00451557">
        <w:trPr>
          <w:trHeight w:val="4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73C94" w:rsidRDefault="00173C94" w:rsidP="00451557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173C94" w:rsidRDefault="00173C94" w:rsidP="00173C94"/>
    <w:p w:rsidR="00173C94" w:rsidRDefault="00173C94" w:rsidP="00173C9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、所报设备必须无条件要与学校现有设备平台（海康威视）完美兼容，新增警戒摄像机的信号传输至</w:t>
      </w:r>
      <w:r>
        <w:rPr>
          <w:rFonts w:hint="eastAsia"/>
        </w:rPr>
        <w:t>5</w:t>
      </w:r>
      <w:r>
        <w:rPr>
          <w:rFonts w:hint="eastAsia"/>
        </w:rPr>
        <w:t>号楼监控机房存储，并可以在大屏显示。</w:t>
      </w:r>
    </w:p>
    <w:p w:rsidR="005872BD" w:rsidRDefault="00173C94" w:rsidP="00173C94">
      <w:r>
        <w:rPr>
          <w:rFonts w:hint="eastAsia"/>
        </w:rPr>
        <w:t>2</w:t>
      </w:r>
      <w:r>
        <w:rPr>
          <w:rFonts w:hint="eastAsia"/>
        </w:rPr>
        <w:t>、河道警戒摄像机支持区域入侵报警、越界报警功能，当有人员靠近河道时报警发出报警提示音（音量可调节大小），并在监控室大屏上实时弹窗提示监控人员注意。</w:t>
      </w:r>
      <w:bookmarkStart w:id="0" w:name="_GoBack"/>
      <w:bookmarkEnd w:id="0"/>
    </w:p>
    <w:sectPr w:rsidR="005872BD" w:rsidSect="00173C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37" w:rsidRDefault="00C84037" w:rsidP="00173C94">
      <w:r>
        <w:separator/>
      </w:r>
    </w:p>
  </w:endnote>
  <w:endnote w:type="continuationSeparator" w:id="0">
    <w:p w:rsidR="00C84037" w:rsidRDefault="00C84037" w:rsidP="0017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37" w:rsidRDefault="00C84037" w:rsidP="00173C94">
      <w:r>
        <w:separator/>
      </w:r>
    </w:p>
  </w:footnote>
  <w:footnote w:type="continuationSeparator" w:id="0">
    <w:p w:rsidR="00C84037" w:rsidRDefault="00C84037" w:rsidP="0017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B5"/>
    <w:rsid w:val="00173C94"/>
    <w:rsid w:val="005872BD"/>
    <w:rsid w:val="008D7DB5"/>
    <w:rsid w:val="00C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04C19E-E4B7-4B60-A4B3-160525C9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597</Words>
  <Characters>3403</Characters>
  <Application>Microsoft Office Word</Application>
  <DocSecurity>0</DocSecurity>
  <Lines>28</Lines>
  <Paragraphs>7</Paragraphs>
  <ScaleCrop>false</ScaleCrop>
  <Company>China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2022-11-18T08:12:00Z</dcterms:created>
  <dcterms:modified xsi:type="dcterms:W3CDTF">2022-11-18T08:12:00Z</dcterms:modified>
</cp:coreProperties>
</file>