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AF" w:rsidRDefault="009C4F15" w:rsidP="009C4F15">
      <w:pPr>
        <w:pStyle w:val="ab"/>
        <w:widowControl/>
        <w:shd w:val="clear" w:color="auto" w:fill="FFFFFF"/>
        <w:spacing w:before="30" w:beforeAutospacing="0" w:afterAutospacing="0" w:line="360" w:lineRule="auto"/>
        <w:jc w:val="center"/>
        <w:rPr>
          <w:rFonts w:ascii="Calibri" w:eastAsia="宋体" w:hAnsi="Calibri" w:cs="Calibri"/>
          <w:b/>
          <w:bCs/>
          <w:color w:val="333333"/>
          <w:shd w:val="clear" w:color="auto" w:fill="FFFFFF"/>
        </w:rPr>
      </w:pPr>
      <w:r>
        <w:rPr>
          <w:rFonts w:ascii="Calibri" w:eastAsia="宋体" w:hAnsi="Calibri" w:cs="Calibri" w:hint="eastAsia"/>
          <w:b/>
          <w:bCs/>
          <w:color w:val="333333"/>
          <w:shd w:val="clear" w:color="auto" w:fill="FFFFFF"/>
        </w:rPr>
        <w:t>采购内容</w:t>
      </w:r>
    </w:p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077"/>
        <w:gridCol w:w="1587"/>
        <w:gridCol w:w="2756"/>
        <w:gridCol w:w="765"/>
        <w:gridCol w:w="765"/>
        <w:gridCol w:w="3402"/>
      </w:tblGrid>
      <w:tr w:rsidR="006665B7" w:rsidRPr="00704B40" w:rsidTr="006C47C5">
        <w:trPr>
          <w:trHeight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 w:rsidRPr="00704B40">
              <w:rPr>
                <w:rFonts w:hint="eastAsia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 w:rsidRPr="00704B40">
              <w:rPr>
                <w:rFonts w:hint="eastAsia"/>
              </w:rPr>
              <w:t>品名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 w:rsidRPr="00704B40">
              <w:rPr>
                <w:rFonts w:hint="eastAsia"/>
              </w:rPr>
              <w:t>规格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 w:rsidRPr="00704B40">
              <w:rPr>
                <w:rFonts w:hint="eastAsia"/>
              </w:rPr>
              <w:t>参考</w:t>
            </w:r>
            <w:r w:rsidRPr="00704B40">
              <w:t>图片</w:t>
            </w:r>
          </w:p>
        </w:tc>
        <w:tc>
          <w:tcPr>
            <w:tcW w:w="765" w:type="dxa"/>
            <w:vAlign w:val="center"/>
          </w:tcPr>
          <w:p w:rsidR="006665B7" w:rsidRPr="00704B40" w:rsidRDefault="006665B7" w:rsidP="006C47C5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65" w:type="dxa"/>
            <w:vAlign w:val="center"/>
          </w:tcPr>
          <w:p w:rsidR="006665B7" w:rsidRDefault="006665B7" w:rsidP="006C47C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>
              <w:rPr>
                <w:rFonts w:hint="eastAsia"/>
              </w:rPr>
              <w:t>材质技术要求</w:t>
            </w:r>
          </w:p>
        </w:tc>
      </w:tr>
      <w:tr w:rsidR="006665B7" w:rsidRPr="00704B40" w:rsidTr="006C47C5">
        <w:trPr>
          <w:trHeight w:val="264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>
              <w:rPr>
                <w:rFonts w:hint="eastAsia"/>
              </w:rPr>
              <w:t>演讲</w:t>
            </w:r>
            <w:r>
              <w:t>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>
              <w:rPr>
                <w:rFonts w:hint="eastAsia"/>
              </w:rPr>
              <w:t>770*480*1100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665B7" w:rsidRPr="00587D01" w:rsidRDefault="006665B7" w:rsidP="006C47C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5ECFB3" wp14:editId="7152CD0F">
                  <wp:extent cx="1058935" cy="1333500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02d15a30932fcd872ef5c4953c3a4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263" cy="137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vAlign w:val="center"/>
          </w:tcPr>
          <w:p w:rsidR="006665B7" w:rsidRPr="00996855" w:rsidRDefault="006665B7" w:rsidP="006C47C5">
            <w:pPr>
              <w:widowControl/>
              <w:spacing w:line="230" w:lineRule="exact"/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765" w:type="dxa"/>
            <w:vAlign w:val="center"/>
          </w:tcPr>
          <w:p w:rsidR="006665B7" w:rsidRDefault="006665B7" w:rsidP="006C47C5">
            <w:pPr>
              <w:widowControl/>
              <w:spacing w:line="23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65B7" w:rsidRPr="001F7185" w:rsidRDefault="006665B7" w:rsidP="006C47C5">
            <w:pPr>
              <w:widowControl/>
              <w:spacing w:line="23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185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基材：采用E1级胶合板，甲醛含量≤0.06mg/m³。表面以天然木皮热压贴面，木皮厚度≥0.6mm，木皮宽度≥200mm；纹理清晰，拼接自然；四周封边，过渡自然，整体采用32S系统排孔原则，合金偏心轮及螺杆连接，拆装方便。</w:t>
            </w:r>
            <w:r w:rsidRPr="001F718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2、油漆：采用“大宝”、“富臣”环保油漆，严格按照五底三面程序工艺，清晰体现质感，色泽美观、不变色、光滑耐磨、手感好。</w:t>
            </w:r>
          </w:p>
        </w:tc>
      </w:tr>
      <w:tr w:rsidR="006665B7" w:rsidRPr="00704B40" w:rsidTr="006C47C5">
        <w:trPr>
          <w:trHeight w:val="25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 w:rsidRPr="00704B40">
              <w:rPr>
                <w:rFonts w:hint="eastAsia"/>
              </w:rPr>
              <w:t>条</w:t>
            </w:r>
            <w:r w:rsidRPr="00704B40">
              <w:t>桌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 w:rsidRPr="00704B40">
              <w:rPr>
                <w:rFonts w:hint="eastAsia"/>
              </w:rPr>
              <w:t>1800*450*750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 w:rsidRPr="00587D01">
              <w:rPr>
                <w:noProof/>
              </w:rPr>
              <w:drawing>
                <wp:inline distT="0" distB="0" distL="0" distR="0" wp14:anchorId="109199C9" wp14:editId="3CC565B3">
                  <wp:extent cx="1504950" cy="1000125"/>
                  <wp:effectExtent l="0" t="0" r="0" b="0"/>
                  <wp:docPr id="8" name="图片 3" descr="D:\用户目录\我的图片\4、会议桌类\10.  胶板条桌(钢架)\1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D:\用户目录\我的图片\4、会议桌类\10.  胶板条桌(钢架)\1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vAlign w:val="center"/>
          </w:tcPr>
          <w:p w:rsidR="006665B7" w:rsidRPr="00996855" w:rsidRDefault="006665B7" w:rsidP="006C47C5">
            <w:pPr>
              <w:widowControl/>
              <w:spacing w:line="230" w:lineRule="exact"/>
              <w:jc w:val="center"/>
            </w:pPr>
            <w:r w:rsidRPr="00996855">
              <w:rPr>
                <w:rFonts w:hint="eastAsia"/>
              </w:rPr>
              <w:t>张</w:t>
            </w:r>
          </w:p>
        </w:tc>
        <w:tc>
          <w:tcPr>
            <w:tcW w:w="765" w:type="dxa"/>
            <w:vAlign w:val="center"/>
          </w:tcPr>
          <w:p w:rsidR="006665B7" w:rsidRPr="00996855" w:rsidRDefault="006665B7" w:rsidP="006C47C5">
            <w:pPr>
              <w:widowControl/>
              <w:spacing w:line="230" w:lineRule="exact"/>
              <w:jc w:val="center"/>
            </w:pPr>
            <w: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65B7" w:rsidRPr="001F7185" w:rsidRDefault="006665B7" w:rsidP="006C47C5">
            <w:pPr>
              <w:widowControl/>
              <w:spacing w:line="23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7185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1、台面基材：采用25mm厚E1级浸渍胶膜纸饰面胶合板，甲醛含量≤0.06mg/m³。2.0mm厚PVC封边条经熔点200℃热熔胶封边，修边圆润，无毛刺，不脱落。</w:t>
            </w:r>
            <w:r w:rsidRPr="001F718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2、桌脚采用30*30*1.5mm厚方管制作，钢制部分经除油硅烷化后热固性粉末涂料喷塑处理，表面均匀光亮，色泽一致、密封、平整、无划伤。</w:t>
            </w:r>
            <w:r w:rsidRPr="001F718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3、桌架可折叠，钢制桌架及书网。</w:t>
            </w:r>
          </w:p>
          <w:p w:rsidR="006665B7" w:rsidRPr="001F7185" w:rsidRDefault="006665B7" w:rsidP="006C47C5">
            <w:pPr>
              <w:spacing w:line="230" w:lineRule="exact"/>
              <w:rPr>
                <w:rFonts w:ascii="宋体" w:hAnsi="宋体"/>
                <w:szCs w:val="21"/>
              </w:rPr>
            </w:pPr>
            <w:r w:rsidRPr="001F7185">
              <w:rPr>
                <w:rFonts w:ascii="宋体" w:hAnsi="宋体" w:cs="宋体" w:hint="eastAsia"/>
                <w:color w:val="000000"/>
                <w:kern w:val="0"/>
                <w:szCs w:val="21"/>
              </w:rPr>
              <w:t>4、台面颜色可选。</w:t>
            </w:r>
          </w:p>
        </w:tc>
      </w:tr>
      <w:tr w:rsidR="006665B7" w:rsidRPr="00704B40" w:rsidTr="006C47C5">
        <w:trPr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 w:rsidRPr="00704B40">
              <w:rPr>
                <w:rFonts w:hint="eastAsia"/>
              </w:rPr>
              <w:t>会议</w:t>
            </w:r>
            <w:r w:rsidRPr="00704B40">
              <w:t>椅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 w:rsidRPr="00704B40">
              <w:rPr>
                <w:rFonts w:hint="eastAsia"/>
              </w:rPr>
              <w:t>580*560*780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6665B7" w:rsidRPr="00704B40" w:rsidRDefault="006665B7" w:rsidP="006C47C5">
            <w:pPr>
              <w:jc w:val="center"/>
            </w:pPr>
            <w:r w:rsidRPr="00587D01">
              <w:rPr>
                <w:noProof/>
              </w:rPr>
              <w:drawing>
                <wp:inline distT="0" distB="0" distL="0" distR="0" wp14:anchorId="7BDB47E9" wp14:editId="2662A537">
                  <wp:extent cx="1009650" cy="1447800"/>
                  <wp:effectExtent l="0" t="0" r="0" b="0"/>
                  <wp:docPr id="9" name="图片 2" descr="C:\Users\ADMINI~1\AppData\Local\Temp\WeChat Files\a7848e5cc4a4c2b992c63b8dadac3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ADMINI~1\AppData\Local\Temp\WeChat Files\a7848e5cc4a4c2b992c63b8dadac3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5618" r="6442" b="-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vAlign w:val="center"/>
          </w:tcPr>
          <w:p w:rsidR="006665B7" w:rsidRPr="00996855" w:rsidRDefault="006665B7" w:rsidP="006C47C5">
            <w:pPr>
              <w:spacing w:line="230" w:lineRule="exact"/>
              <w:jc w:val="center"/>
            </w:pPr>
            <w:r w:rsidRPr="00996855">
              <w:rPr>
                <w:rFonts w:hint="eastAsia"/>
              </w:rPr>
              <w:t>张</w:t>
            </w:r>
          </w:p>
        </w:tc>
        <w:tc>
          <w:tcPr>
            <w:tcW w:w="765" w:type="dxa"/>
            <w:vAlign w:val="center"/>
          </w:tcPr>
          <w:p w:rsidR="006665B7" w:rsidRPr="00996855" w:rsidRDefault="006665B7" w:rsidP="006C47C5">
            <w:pPr>
              <w:widowControl/>
              <w:spacing w:line="230" w:lineRule="exact"/>
              <w:jc w:val="center"/>
            </w:pPr>
            <w:r>
              <w:rPr>
                <w:rFonts w:hint="eastAsia"/>
              </w:rPr>
              <w:t>14</w:t>
            </w:r>
            <w: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65B7" w:rsidRPr="001F7185" w:rsidRDefault="006665B7" w:rsidP="006C47C5">
            <w:pPr>
              <w:spacing w:line="230" w:lineRule="exact"/>
              <w:rPr>
                <w:rFonts w:ascii="宋体" w:hAnsi="宋体"/>
                <w:szCs w:val="21"/>
              </w:rPr>
            </w:pPr>
            <w:r w:rsidRPr="001F7185">
              <w:rPr>
                <w:rFonts w:ascii="宋体" w:hAnsi="宋体" w:hint="eastAsia"/>
                <w:szCs w:val="21"/>
              </w:rPr>
              <w:t>1、</w:t>
            </w:r>
            <w:r w:rsidRPr="001F7185">
              <w:rPr>
                <w:rFonts w:ascii="宋体" w:hAnsi="宋体"/>
                <w:szCs w:val="21"/>
              </w:rPr>
              <w:t>椅架：采用特殊工艺制成冷轧无缝</w:t>
            </w:r>
            <w:r w:rsidRPr="001F7185">
              <w:rPr>
                <w:rFonts w:ascii="宋体" w:hAnsi="宋体" w:hint="eastAsia"/>
                <w:szCs w:val="21"/>
              </w:rPr>
              <w:t>钢</w:t>
            </w:r>
            <w:r w:rsidRPr="001F7185">
              <w:rPr>
                <w:rFonts w:ascii="宋体" w:hAnsi="宋体"/>
                <w:szCs w:val="21"/>
              </w:rPr>
              <w:t>管，</w:t>
            </w:r>
            <w:r w:rsidRPr="001F7185">
              <w:rPr>
                <w:rFonts w:ascii="宋体" w:hAnsi="宋体" w:hint="eastAsia"/>
                <w:szCs w:val="21"/>
              </w:rPr>
              <w:t>风</w:t>
            </w:r>
            <w:r w:rsidRPr="001F7185">
              <w:rPr>
                <w:rFonts w:ascii="宋体" w:hAnsi="宋体"/>
                <w:szCs w:val="21"/>
              </w:rPr>
              <w:t>格时</w:t>
            </w:r>
            <w:r w:rsidRPr="001F7185">
              <w:rPr>
                <w:rFonts w:ascii="宋体" w:hAnsi="宋体" w:hint="eastAsia"/>
                <w:szCs w:val="21"/>
              </w:rPr>
              <w:t>尚</w:t>
            </w:r>
            <w:r w:rsidRPr="001F7185">
              <w:rPr>
                <w:rFonts w:ascii="宋体" w:hAnsi="宋体"/>
                <w:szCs w:val="21"/>
              </w:rPr>
              <w:t>独特，表面</w:t>
            </w:r>
            <w:r w:rsidRPr="001F7185">
              <w:rPr>
                <w:rFonts w:ascii="宋体" w:hAnsi="宋体" w:cs="宋体" w:hint="eastAsia"/>
                <w:color w:val="000000"/>
                <w:kern w:val="0"/>
                <w:szCs w:val="21"/>
              </w:rPr>
              <w:t>经除油硅烷化后热固性粉末涂料喷塑处理</w:t>
            </w:r>
            <w:r w:rsidRPr="001F7185">
              <w:rPr>
                <w:rFonts w:ascii="宋体" w:hAnsi="宋体" w:hint="eastAsia"/>
                <w:szCs w:val="21"/>
              </w:rPr>
              <w:t>，</w:t>
            </w:r>
            <w:r w:rsidRPr="001F7185">
              <w:rPr>
                <w:rFonts w:ascii="宋体" w:hAnsi="宋体"/>
                <w:szCs w:val="21"/>
              </w:rPr>
              <w:t>抗冲击不变形，防锈</w:t>
            </w:r>
            <w:r w:rsidRPr="001F7185">
              <w:rPr>
                <w:rFonts w:ascii="宋体" w:hAnsi="宋体" w:hint="eastAsia"/>
                <w:szCs w:val="21"/>
              </w:rPr>
              <w:t>防腐</w:t>
            </w:r>
            <w:r w:rsidRPr="001F7185">
              <w:rPr>
                <w:rFonts w:ascii="宋体" w:hAnsi="宋体"/>
                <w:szCs w:val="21"/>
              </w:rPr>
              <w:t>。</w:t>
            </w:r>
          </w:p>
          <w:p w:rsidR="006665B7" w:rsidRPr="001F7185" w:rsidRDefault="006665B7" w:rsidP="006C47C5">
            <w:pPr>
              <w:spacing w:line="230" w:lineRule="exact"/>
              <w:rPr>
                <w:rFonts w:ascii="宋体" w:hAnsi="宋体"/>
                <w:szCs w:val="21"/>
              </w:rPr>
            </w:pPr>
            <w:r w:rsidRPr="001F7185">
              <w:rPr>
                <w:rFonts w:ascii="宋体" w:hAnsi="宋体"/>
                <w:szCs w:val="21"/>
              </w:rPr>
              <w:t>2</w:t>
            </w:r>
            <w:r w:rsidRPr="001F7185">
              <w:rPr>
                <w:rFonts w:ascii="宋体" w:hAnsi="宋体" w:hint="eastAsia"/>
                <w:szCs w:val="21"/>
              </w:rPr>
              <w:t>、</w:t>
            </w:r>
            <w:r w:rsidRPr="001F7185">
              <w:rPr>
                <w:rFonts w:ascii="宋体" w:hAnsi="宋体"/>
                <w:szCs w:val="21"/>
              </w:rPr>
              <w:t>塑料：</w:t>
            </w:r>
            <w:r w:rsidRPr="001F7185">
              <w:rPr>
                <w:rFonts w:ascii="宋体" w:hAnsi="宋体" w:hint="eastAsia"/>
                <w:szCs w:val="21"/>
              </w:rPr>
              <w:t>采用环</w:t>
            </w:r>
            <w:r w:rsidRPr="001F7185">
              <w:rPr>
                <w:rFonts w:ascii="宋体" w:hAnsi="宋体"/>
                <w:szCs w:val="21"/>
              </w:rPr>
              <w:t>保</w:t>
            </w:r>
            <w:r w:rsidRPr="001F7185">
              <w:rPr>
                <w:rFonts w:ascii="宋体" w:hAnsi="宋体" w:hint="eastAsia"/>
                <w:szCs w:val="21"/>
              </w:rPr>
              <w:t>PP背</w:t>
            </w:r>
            <w:r w:rsidRPr="001F7185">
              <w:rPr>
                <w:rFonts w:ascii="宋体" w:hAnsi="宋体"/>
                <w:szCs w:val="21"/>
              </w:rPr>
              <w:t>胶、座壳。</w:t>
            </w:r>
          </w:p>
        </w:tc>
      </w:tr>
      <w:tr w:rsidR="006665B7" w:rsidRPr="00704B40" w:rsidTr="006C47C5">
        <w:trPr>
          <w:trHeight w:val="1134"/>
          <w:jc w:val="center"/>
        </w:trPr>
        <w:tc>
          <w:tcPr>
            <w:tcW w:w="11146" w:type="dxa"/>
            <w:gridSpan w:val="7"/>
            <w:shd w:val="clear" w:color="auto" w:fill="auto"/>
            <w:vAlign w:val="center"/>
          </w:tcPr>
          <w:p w:rsidR="006665B7" w:rsidRPr="00E96A9C" w:rsidRDefault="006665B7" w:rsidP="006C47C5">
            <w:pPr>
              <w:rPr>
                <w:rFonts w:ascii="宋体" w:hAnsi="宋体"/>
              </w:rPr>
            </w:pPr>
            <w:r w:rsidRPr="00E96A9C">
              <w:rPr>
                <w:rFonts w:ascii="宋体" w:hAnsi="宋体" w:hint="eastAsia"/>
              </w:rPr>
              <w:t>实质响应部分：</w:t>
            </w:r>
          </w:p>
          <w:p w:rsidR="006665B7" w:rsidRPr="00E96A9C" w:rsidRDefault="006665B7" w:rsidP="006C47C5">
            <w:pPr>
              <w:rPr>
                <w:rFonts w:ascii="宋体" w:hAnsi="宋体"/>
              </w:rPr>
            </w:pPr>
            <w:r w:rsidRPr="00E96A9C">
              <w:rPr>
                <w:rFonts w:ascii="宋体" w:hAnsi="宋体" w:hint="eastAsia"/>
              </w:rPr>
              <w:t>1.投标单位（中标单位）需提供符合技术参数要求的采购货品，不允许有负公差。</w:t>
            </w:r>
          </w:p>
          <w:p w:rsidR="006665B7" w:rsidRPr="00E96A9C" w:rsidRDefault="006665B7" w:rsidP="006C47C5">
            <w:pPr>
              <w:rPr>
                <w:rFonts w:ascii="宋体" w:hAnsi="宋体"/>
              </w:rPr>
            </w:pPr>
            <w:r w:rsidRPr="00E96A9C">
              <w:rPr>
                <w:rFonts w:ascii="宋体" w:hAnsi="宋体" w:hint="eastAsia"/>
              </w:rPr>
              <w:t>2.中标单位在签订合同之日起一周内采购所有家具原材料、配件等，并经采购方现场对照技术参数确认后组织生产。</w:t>
            </w:r>
          </w:p>
          <w:p w:rsidR="006665B7" w:rsidRDefault="006665B7" w:rsidP="006C47C5">
            <w:pPr>
              <w:rPr>
                <w:rFonts w:ascii="宋体" w:hAnsi="宋体"/>
              </w:rPr>
            </w:pPr>
            <w:r w:rsidRPr="00E96A9C">
              <w:rPr>
                <w:rFonts w:ascii="宋体" w:hAnsi="宋体" w:hint="eastAsia"/>
              </w:rPr>
              <w:t>3.中标单位在生产过程中，接受采购方“四不两直”抽查，如抽查材料参数不合格，当即要求返工。</w:t>
            </w:r>
          </w:p>
          <w:p w:rsidR="006665B7" w:rsidRPr="008463EA" w:rsidRDefault="006665B7" w:rsidP="006C47C5">
            <w:pPr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/>
              </w:rPr>
              <w:t>.</w:t>
            </w:r>
            <w:r w:rsidRPr="008463EA">
              <w:rPr>
                <w:rFonts w:ascii="宋体" w:hAnsi="宋体" w:cs="Times New Roman" w:hint="eastAsia"/>
              </w:rPr>
              <w:t xml:space="preserve"> 以上表格附件可见，颜色后期根据周边环境由甲方选取</w:t>
            </w:r>
            <w:r>
              <w:rPr>
                <w:rFonts w:ascii="宋体" w:hAnsi="宋体" w:hint="eastAsia"/>
              </w:rPr>
              <w:t>。</w:t>
            </w:r>
          </w:p>
        </w:tc>
      </w:tr>
    </w:tbl>
    <w:p w:rsidR="00972C54" w:rsidRPr="00B23139" w:rsidRDefault="00972C54" w:rsidP="00B23139">
      <w:pPr>
        <w:pStyle w:val="ab"/>
        <w:widowControl/>
        <w:shd w:val="clear" w:color="auto" w:fill="FFFFFF"/>
        <w:spacing w:before="30" w:beforeAutospacing="0" w:afterAutospacing="0" w:line="360" w:lineRule="auto"/>
        <w:rPr>
          <w:rFonts w:ascii="Calibri" w:hAnsi="Calibri" w:cs="Calibri"/>
          <w:b/>
          <w:bCs/>
          <w:color w:val="333333"/>
          <w:shd w:val="clear" w:color="auto" w:fill="FFFFFF"/>
        </w:rPr>
      </w:pPr>
      <w:bookmarkStart w:id="0" w:name="_GoBack"/>
      <w:bookmarkEnd w:id="0"/>
    </w:p>
    <w:sectPr w:rsidR="00972C54" w:rsidRPr="00B23139" w:rsidSect="00972C54">
      <w:pgSz w:w="11906" w:h="16838"/>
      <w:pgMar w:top="993" w:right="1416" w:bottom="77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89" w:rsidRDefault="00103889" w:rsidP="003334FA">
      <w:r>
        <w:separator/>
      </w:r>
    </w:p>
  </w:endnote>
  <w:endnote w:type="continuationSeparator" w:id="0">
    <w:p w:rsidR="00103889" w:rsidRDefault="00103889" w:rsidP="0033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89" w:rsidRDefault="00103889" w:rsidP="003334FA">
      <w:r>
        <w:separator/>
      </w:r>
    </w:p>
  </w:footnote>
  <w:footnote w:type="continuationSeparator" w:id="0">
    <w:p w:rsidR="00103889" w:rsidRDefault="00103889" w:rsidP="0033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C439"/>
    <w:multiLevelType w:val="singleLevel"/>
    <w:tmpl w:val="2552C4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587634"/>
    <w:rsid w:val="00097184"/>
    <w:rsid w:val="00103889"/>
    <w:rsid w:val="001138FD"/>
    <w:rsid w:val="001F7185"/>
    <w:rsid w:val="003334FA"/>
    <w:rsid w:val="003751B8"/>
    <w:rsid w:val="00395F0F"/>
    <w:rsid w:val="003B4B75"/>
    <w:rsid w:val="003D58A4"/>
    <w:rsid w:val="0045284B"/>
    <w:rsid w:val="00455E39"/>
    <w:rsid w:val="00475A20"/>
    <w:rsid w:val="0048313D"/>
    <w:rsid w:val="004C3AAF"/>
    <w:rsid w:val="004D2729"/>
    <w:rsid w:val="004E732E"/>
    <w:rsid w:val="005D4F4C"/>
    <w:rsid w:val="006268EF"/>
    <w:rsid w:val="006665B7"/>
    <w:rsid w:val="00683E37"/>
    <w:rsid w:val="006B536A"/>
    <w:rsid w:val="00713EAE"/>
    <w:rsid w:val="007341FB"/>
    <w:rsid w:val="007B6544"/>
    <w:rsid w:val="007C4AAF"/>
    <w:rsid w:val="007D17A1"/>
    <w:rsid w:val="00806714"/>
    <w:rsid w:val="00842BF5"/>
    <w:rsid w:val="0085127F"/>
    <w:rsid w:val="008B5E40"/>
    <w:rsid w:val="00914198"/>
    <w:rsid w:val="00972C54"/>
    <w:rsid w:val="009833D5"/>
    <w:rsid w:val="009C4F15"/>
    <w:rsid w:val="00A404D5"/>
    <w:rsid w:val="00B23139"/>
    <w:rsid w:val="00B32586"/>
    <w:rsid w:val="00B749AA"/>
    <w:rsid w:val="00BC7D87"/>
    <w:rsid w:val="00C94C08"/>
    <w:rsid w:val="00D61019"/>
    <w:rsid w:val="00D71CBF"/>
    <w:rsid w:val="00DA3028"/>
    <w:rsid w:val="00DB0131"/>
    <w:rsid w:val="00E24B0C"/>
    <w:rsid w:val="00EC33C5"/>
    <w:rsid w:val="00F02C31"/>
    <w:rsid w:val="00F73EDC"/>
    <w:rsid w:val="1C867BE0"/>
    <w:rsid w:val="1CAA0A61"/>
    <w:rsid w:val="225B4C04"/>
    <w:rsid w:val="67587634"/>
    <w:rsid w:val="71BD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B7DAC"/>
  <w15:docId w15:val="{35A1E4A0-6850-4618-96C1-6C2C716A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72C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972C54"/>
    <w:pPr>
      <w:spacing w:after="120"/>
      <w:ind w:firstLineChars="100" w:firstLine="420"/>
    </w:pPr>
    <w:rPr>
      <w:rFonts w:ascii="Times New Roman"/>
      <w:sz w:val="21"/>
    </w:rPr>
  </w:style>
  <w:style w:type="paragraph" w:styleId="a4">
    <w:name w:val="Body Text"/>
    <w:basedOn w:val="a"/>
    <w:qFormat/>
    <w:rsid w:val="00972C54"/>
    <w:rPr>
      <w:rFonts w:ascii="楷体_GB2312"/>
      <w:sz w:val="28"/>
    </w:rPr>
  </w:style>
  <w:style w:type="paragraph" w:styleId="a5">
    <w:name w:val="Balloon Text"/>
    <w:basedOn w:val="a"/>
    <w:link w:val="a6"/>
    <w:qFormat/>
    <w:rsid w:val="00972C54"/>
    <w:rPr>
      <w:sz w:val="18"/>
      <w:szCs w:val="18"/>
    </w:rPr>
  </w:style>
  <w:style w:type="paragraph" w:styleId="a7">
    <w:name w:val="footer"/>
    <w:basedOn w:val="a"/>
    <w:link w:val="a8"/>
    <w:rsid w:val="00972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972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972C5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basedOn w:val="a1"/>
    <w:qFormat/>
    <w:rsid w:val="00972C54"/>
    <w:rPr>
      <w:b/>
    </w:rPr>
  </w:style>
  <w:style w:type="character" w:customStyle="1" w:styleId="a6">
    <w:name w:val="批注框文本 字符"/>
    <w:basedOn w:val="a1"/>
    <w:link w:val="a5"/>
    <w:qFormat/>
    <w:rsid w:val="00972C5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1"/>
    <w:link w:val="a9"/>
    <w:qFormat/>
    <w:rsid w:val="00972C5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1"/>
    <w:link w:val="a7"/>
    <w:rsid w:val="00972C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淳</dc:creator>
  <cp:lastModifiedBy>未定义</cp:lastModifiedBy>
  <cp:revision>3</cp:revision>
  <dcterms:created xsi:type="dcterms:W3CDTF">2020-10-15T08:09:00Z</dcterms:created>
  <dcterms:modified xsi:type="dcterms:W3CDTF">2020-10-15T08:09:00Z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