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BA" w:rsidRPr="00D304A2" w:rsidRDefault="00460ABA" w:rsidP="00460ABA">
      <w:pPr>
        <w:adjustRightInd w:val="0"/>
        <w:snapToGrid w:val="0"/>
        <w:jc w:val="center"/>
        <w:rPr>
          <w:sz w:val="32"/>
          <w:szCs w:val="32"/>
        </w:rPr>
      </w:pPr>
      <w:r w:rsidRPr="00D304A2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常州大学西太湖校区动火审批表（二级、三级）</w:t>
      </w:r>
    </w:p>
    <w:tbl>
      <w:tblPr>
        <w:tblW w:w="104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3466"/>
        <w:gridCol w:w="2430"/>
        <w:gridCol w:w="2654"/>
      </w:tblGrid>
      <w:tr w:rsidR="00460ABA" w:rsidTr="00026A6D">
        <w:trPr>
          <w:trHeight w:val="823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申请动火部门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sz w:val="24"/>
                <w:szCs w:val="24"/>
              </w:rPr>
              <w:t>动火单位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60ABA" w:rsidTr="00026A6D">
        <w:trPr>
          <w:trHeight w:val="823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申请部门负责人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申请日期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60ABA" w:rsidTr="00026A6D">
        <w:trPr>
          <w:trHeight w:val="499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动火部位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动火作业级别及种类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（用火、气焊、电焊等）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(二 </w:t>
            </w:r>
            <w:r w:rsidRPr="00A84E8D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A84E8D">
              <w:rPr>
                <w:rFonts w:ascii="宋体" w:hAnsi="宋体" w:cs="宋体" w:hint="eastAsia"/>
                <w:color w:val="000000"/>
                <w:sz w:val="24"/>
                <w:szCs w:val="24"/>
              </w:rPr>
              <w:t>or</w:t>
            </w:r>
            <w:r w:rsidRPr="00A84E8D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A84E8D">
              <w:rPr>
                <w:rFonts w:ascii="宋体" w:hAnsi="宋体" w:cs="宋体" w:hint="eastAsia"/>
                <w:color w:val="000000"/>
                <w:sz w:val="24"/>
                <w:szCs w:val="24"/>
              </w:rPr>
              <w:t>三)</w:t>
            </w:r>
            <w:r w:rsidRPr="00A84E8D">
              <w:rPr>
                <w:rFonts w:ascii="宋体" w:hAnsi="宋体" w:cs="宋体"/>
                <w:color w:val="000000"/>
                <w:sz w:val="24"/>
                <w:szCs w:val="24"/>
              </w:rPr>
              <w:t>级</w:t>
            </w:r>
          </w:p>
        </w:tc>
      </w:tr>
      <w:tr w:rsidR="00460ABA" w:rsidTr="00026A6D">
        <w:trPr>
          <w:trHeight w:val="49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60ABA" w:rsidTr="00026A6D">
        <w:trPr>
          <w:trHeight w:val="68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操 作 工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操作证号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60ABA" w:rsidTr="00026A6D">
        <w:trPr>
          <w:trHeight w:val="78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申请人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动火缘由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60ABA" w:rsidTr="00026A6D">
        <w:trPr>
          <w:trHeight w:val="537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动火时间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起</w:t>
            </w:r>
          </w:p>
        </w:tc>
      </w:tr>
      <w:tr w:rsidR="00460ABA" w:rsidTr="00026A6D">
        <w:trPr>
          <w:trHeight w:val="544"/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年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止</w:t>
            </w:r>
          </w:p>
        </w:tc>
      </w:tr>
      <w:tr w:rsidR="00460ABA" w:rsidTr="00026A6D">
        <w:trPr>
          <w:trHeight w:val="129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安全措施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60ABA" w:rsidTr="00026A6D">
        <w:trPr>
          <w:trHeight w:val="135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签字确认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动火操作工：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</w:t>
            </w:r>
          </w:p>
          <w:p w:rsidR="00460ABA" w:rsidRPr="00A84E8D" w:rsidRDefault="00460ABA" w:rsidP="00026A6D">
            <w:pPr>
              <w:widowControl/>
              <w:adjustRightInd w:val="0"/>
              <w:snapToGrid w:val="0"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现场安全员：        </w:t>
            </w:r>
            <w:r w:rsidRPr="00A84E8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现场负责人：</w:t>
            </w:r>
          </w:p>
        </w:tc>
      </w:tr>
      <w:tr w:rsidR="00460ABA" w:rsidTr="00026A6D">
        <w:trPr>
          <w:trHeight w:val="252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审批意见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60ABA" w:rsidRPr="00A84E8D" w:rsidRDefault="00460ABA" w:rsidP="00026A6D">
            <w:pPr>
              <w:widowControl/>
              <w:adjustRightInd w:val="0"/>
              <w:snapToGrid w:val="0"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E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   字：          年    月    日</w:t>
            </w:r>
          </w:p>
        </w:tc>
      </w:tr>
    </w:tbl>
    <w:p w:rsidR="00460ABA" w:rsidRPr="00D304A2" w:rsidRDefault="00460ABA" w:rsidP="00460ABA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D304A2">
        <w:rPr>
          <w:rFonts w:ascii="宋体" w:eastAsia="宋体" w:hAnsi="宋体" w:hint="eastAsia"/>
        </w:rPr>
        <w:t>说明：</w:t>
      </w:r>
    </w:p>
    <w:p w:rsidR="00460ABA" w:rsidRPr="00D304A2" w:rsidRDefault="00460ABA" w:rsidP="00460ABA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1、每次动火，每次申报；</w:t>
      </w:r>
    </w:p>
    <w:p w:rsidR="00460ABA" w:rsidRPr="00D304A2" w:rsidRDefault="00460ABA" w:rsidP="00460ABA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2、附动火操作工的特种作业操作证复印件留档；</w:t>
      </w:r>
    </w:p>
    <w:p w:rsidR="00460ABA" w:rsidRDefault="00460ABA" w:rsidP="00460ABA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3、此表一式两份，审批后西太湖校区管理委员会留存备案，动火部门申报人存；</w:t>
      </w:r>
    </w:p>
    <w:p w:rsidR="00460ABA" w:rsidRPr="00D304A2" w:rsidRDefault="00460ABA" w:rsidP="00460ABA">
      <w:pPr>
        <w:adjustRightInd w:val="0"/>
        <w:snapToGrid w:val="0"/>
        <w:spacing w:line="360" w:lineRule="auto"/>
        <w:rPr>
          <w:rFonts w:ascii="宋体" w:eastAsia="宋体" w:hAnsi="宋体"/>
        </w:rPr>
      </w:pPr>
      <w:r w:rsidRPr="00F7300E">
        <w:rPr>
          <w:rFonts w:ascii="宋体" w:eastAsia="宋体" w:hAnsi="宋体" w:hint="eastAsia"/>
        </w:rPr>
        <w:t>4、动火单位进场前需将可证明身份的相关证件抵押在现场管理人员处；每日完工前可领回，下次进楼再上交；</w:t>
      </w:r>
    </w:p>
    <w:p w:rsidR="00C41C16" w:rsidRPr="00460ABA" w:rsidRDefault="00460ABA" w:rsidP="00460ABA">
      <w:pPr>
        <w:adjustRightInd w:val="0"/>
        <w:snapToGrid w:val="0"/>
        <w:spacing w:line="360" w:lineRule="auto"/>
        <w:rPr>
          <w:rFonts w:ascii="宋体" w:eastAsia="宋体" w:hAnsi="宋体" w:hint="eastAsia"/>
        </w:rPr>
      </w:pPr>
      <w:r w:rsidRPr="00F7300E">
        <w:rPr>
          <w:rFonts w:ascii="宋体" w:eastAsia="宋体" w:hAnsi="宋体" w:hint="eastAsia"/>
        </w:rPr>
        <w:t>5、结束后，做好善后清理。</w:t>
      </w:r>
      <w:bookmarkStart w:id="0" w:name="_GoBack"/>
      <w:bookmarkEnd w:id="0"/>
    </w:p>
    <w:sectPr w:rsidR="00C41C16" w:rsidRPr="00460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CE" w:rsidRDefault="004B7ECE" w:rsidP="00460ABA">
      <w:r>
        <w:separator/>
      </w:r>
    </w:p>
  </w:endnote>
  <w:endnote w:type="continuationSeparator" w:id="0">
    <w:p w:rsidR="004B7ECE" w:rsidRDefault="004B7ECE" w:rsidP="0046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CE" w:rsidRDefault="004B7ECE" w:rsidP="00460ABA">
      <w:r>
        <w:separator/>
      </w:r>
    </w:p>
  </w:footnote>
  <w:footnote w:type="continuationSeparator" w:id="0">
    <w:p w:rsidR="004B7ECE" w:rsidRDefault="004B7ECE" w:rsidP="0046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77"/>
    <w:rsid w:val="00460ABA"/>
    <w:rsid w:val="004B7ECE"/>
    <w:rsid w:val="005F7A31"/>
    <w:rsid w:val="00774977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75558-DD29-4460-B93C-EA84906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2024-04-02T05:50:00Z</dcterms:created>
  <dcterms:modified xsi:type="dcterms:W3CDTF">2024-04-02T05:51:00Z</dcterms:modified>
</cp:coreProperties>
</file>